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69" w:rsidRDefault="00B20EA7" w:rsidP="0082666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 w:rsidRPr="00671024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672D798" wp14:editId="4EC591DF">
            <wp:extent cx="49530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669" w:rsidRDefault="00826669" w:rsidP="0082666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</w:p>
    <w:p w:rsidR="00826669" w:rsidRDefault="00826669" w:rsidP="0082666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ТЕРРИТОРИАЛЬНАЯ ИЗБИРАТЕЛЬНАЯ КОМИССИЯ </w:t>
      </w:r>
    </w:p>
    <w:p w:rsidR="00826669" w:rsidRDefault="00826669" w:rsidP="0082666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>
        <w:rPr>
          <w:rFonts w:ascii="Times New Roman" w:eastAsia="Times New Roman" w:hAnsi="Times New Roman"/>
          <w:b/>
          <w:sz w:val="28"/>
          <w:szCs w:val="24"/>
          <w:lang w:eastAsia="zh-CN"/>
        </w:rPr>
        <w:t>МИХАЙЛОВСКОГО РАЙОНА</w:t>
      </w:r>
    </w:p>
    <w:p w:rsidR="00826669" w:rsidRDefault="00826669" w:rsidP="0082666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>
        <w:rPr>
          <w:rFonts w:ascii="Times New Roman" w:eastAsia="Times New Roman" w:hAnsi="Times New Roman"/>
          <w:b/>
          <w:sz w:val="28"/>
          <w:szCs w:val="24"/>
          <w:lang w:eastAsia="zh-CN"/>
        </w:rPr>
        <w:t>РЕШЕНИЕ</w:t>
      </w:r>
    </w:p>
    <w:tbl>
      <w:tblPr>
        <w:tblW w:w="9225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3331"/>
        <w:gridCol w:w="3107"/>
        <w:gridCol w:w="2787"/>
      </w:tblGrid>
      <w:tr w:rsidR="00826669" w:rsidTr="00826669">
        <w:tc>
          <w:tcPr>
            <w:tcW w:w="3330" w:type="dxa"/>
            <w:vAlign w:val="center"/>
            <w:hideMark/>
          </w:tcPr>
          <w:p w:rsidR="00826669" w:rsidRDefault="001C7F3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zh-CN"/>
              </w:rPr>
              <w:t xml:space="preserve">20.06.2017 </w:t>
            </w:r>
            <w:r w:rsidR="0082666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zh-CN"/>
              </w:rPr>
              <w:t xml:space="preserve">        </w:t>
            </w:r>
          </w:p>
        </w:tc>
        <w:tc>
          <w:tcPr>
            <w:tcW w:w="3105" w:type="dxa"/>
            <w:vAlign w:val="center"/>
          </w:tcPr>
          <w:p w:rsidR="00826669" w:rsidRDefault="0082666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zh-CN"/>
              </w:rPr>
            </w:pPr>
          </w:p>
        </w:tc>
        <w:tc>
          <w:tcPr>
            <w:tcW w:w="2785" w:type="dxa"/>
            <w:vAlign w:val="center"/>
            <w:hideMark/>
          </w:tcPr>
          <w:p w:rsidR="00826669" w:rsidRPr="001C7F31" w:rsidRDefault="001C7F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7F31">
              <w:rPr>
                <w:rFonts w:ascii="Times New Roman" w:hAnsi="Times New Roman"/>
                <w:sz w:val="28"/>
                <w:szCs w:val="28"/>
              </w:rPr>
              <w:t xml:space="preserve">                    49/</w:t>
            </w:r>
            <w:r w:rsidR="00B20EA7" w:rsidRPr="001C7F31">
              <w:rPr>
                <w:rFonts w:ascii="Times New Roman" w:hAnsi="Times New Roman"/>
                <w:sz w:val="28"/>
                <w:szCs w:val="28"/>
              </w:rPr>
              <w:t>337</w:t>
            </w:r>
          </w:p>
        </w:tc>
      </w:tr>
    </w:tbl>
    <w:p w:rsidR="00826669" w:rsidRDefault="00826669" w:rsidP="00826669">
      <w:pPr>
        <w:suppressAutoHyphens/>
        <w:snapToGrid w:val="0"/>
        <w:spacing w:after="0" w:line="10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с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. Михайловка  </w:t>
      </w:r>
    </w:p>
    <w:p w:rsidR="00826669" w:rsidRDefault="00826669" w:rsidP="008266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826669" w:rsidTr="00826669">
        <w:tc>
          <w:tcPr>
            <w:tcW w:w="5070" w:type="dxa"/>
          </w:tcPr>
          <w:p w:rsidR="00826669" w:rsidRDefault="008266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сроках выплаты дополнительной оплаты труда (вознаграждения) членам территориальной избирательной комиссии с правом решающего голоса, работающим в комиссии на не постоянной (штатной) основе при подготовке и проведении дополнительных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выборов депутатов Думы Михайловского муниципального района</w:t>
            </w:r>
            <w:r w:rsidR="000E5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пятого созыва</w:t>
            </w:r>
            <w:proofErr w:type="gramEnd"/>
            <w:r w:rsidR="000E5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одномандатным избирательным округам № 8, № 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 назначенных   на 10 сентября   2017 года</w:t>
            </w:r>
          </w:p>
          <w:p w:rsidR="00826669" w:rsidRDefault="0082666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826669" w:rsidRDefault="00826669" w:rsidP="00826669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3 Порядка выплаты компенсации и дополнительной оплаты труда (вознаграждения) членам территориальной избирательной комиссии Михайловского района, участковых избирательных комиссий с правом решающего голоса, работнику аппарата территориальной избирательной комиссии Михайловского  района, а также выплат гражданам, привлекаемым к работе в данных комиссиях, в период подготовки и проведения  </w:t>
      </w:r>
      <w:r w:rsidR="00324B37">
        <w:rPr>
          <w:rFonts w:ascii="Times New Roman" w:eastAsia="Times New Roman" w:hAnsi="Times New Roman"/>
          <w:sz w:val="28"/>
          <w:szCs w:val="28"/>
          <w:lang w:eastAsia="ru-RU"/>
        </w:rPr>
        <w:t>дополнительных выборов депутатов Думы Михайловского муниципального района пятого созыва по одномандатным избирательным</w:t>
      </w:r>
      <w:proofErr w:type="gramEnd"/>
      <w:r w:rsidR="00324B37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округам № 8, №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назначенных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10 сентября 2017 года, утвержденного решением территориальной избирательной комиссии Михайловского  района </w:t>
      </w:r>
      <w:r w:rsidRPr="001C7F3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C7F31" w:rsidRPr="001C7F31">
        <w:rPr>
          <w:rFonts w:ascii="Times New Roman" w:eastAsia="Times New Roman" w:hAnsi="Times New Roman"/>
          <w:sz w:val="28"/>
          <w:szCs w:val="28"/>
          <w:lang w:eastAsia="ru-RU"/>
        </w:rPr>
        <w:t xml:space="preserve"> 15.06.2017 года № 48/319,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826669" w:rsidRDefault="00826669" w:rsidP="0082666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826669" w:rsidRDefault="00826669" w:rsidP="0082666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РЕШИЛА:</w:t>
      </w:r>
    </w:p>
    <w:p w:rsidR="00826669" w:rsidRPr="00324B37" w:rsidRDefault="00826669" w:rsidP="0082666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1.Установить срок выплаты дополнительной оплаты труда (вознаграждения) членам территориальной избирательной комиссии Михайловского района с правом решающего голоса, работающим в комиссии не на постоянной (штатной) основе за работу в комиссии по подготовке и проведению</w:t>
      </w:r>
      <w:r w:rsidR="00324B37" w:rsidRPr="00324B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4B37">
        <w:rPr>
          <w:rFonts w:ascii="Times New Roman" w:eastAsia="Times New Roman" w:hAnsi="Times New Roman"/>
          <w:sz w:val="28"/>
          <w:szCs w:val="28"/>
          <w:lang w:eastAsia="ru-RU"/>
        </w:rPr>
        <w:t>дополнительных выборов депутатов Думы Михайловского муниципального района пятого созыва по одномандатным избирательным округам № 8, №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назначенных на  10 сентября 2017 года, единовременно </w:t>
      </w:r>
      <w:r w:rsidRPr="00324B3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не позднее чем через</w:t>
      </w:r>
      <w:proofErr w:type="gramEnd"/>
      <w:r w:rsidRPr="00324B3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две недели после дня </w:t>
      </w:r>
      <w:proofErr w:type="gramStart"/>
      <w:r w:rsidRPr="00324B3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голосовании</w:t>
      </w:r>
      <w:proofErr w:type="gramEnd"/>
      <w:r w:rsidRPr="00324B3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 в соответствии с графиками работ и сведениями о фактически отработанном времени.</w:t>
      </w:r>
    </w:p>
    <w:p w:rsidR="00826669" w:rsidRPr="00324B37" w:rsidRDefault="00826669" w:rsidP="00826669">
      <w:pPr>
        <w:spacing w:after="0" w:line="480" w:lineRule="auto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</w:p>
    <w:p w:rsidR="00826669" w:rsidRDefault="00826669" w:rsidP="00826669">
      <w:pPr>
        <w:spacing w:after="0" w:line="48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26669" w:rsidRDefault="00826669" w:rsidP="0082666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Н.С. Горбачева</w:t>
      </w:r>
    </w:p>
    <w:p w:rsidR="00826669" w:rsidRDefault="00826669" w:rsidP="0082666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69" w:rsidRDefault="00826669" w:rsidP="0082666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В.В. Лукашенко</w:t>
      </w:r>
    </w:p>
    <w:p w:rsidR="00826669" w:rsidRDefault="00826669" w:rsidP="00826669"/>
    <w:p w:rsidR="007A7E20" w:rsidRDefault="007A7E20"/>
    <w:sectPr w:rsidR="007A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69"/>
    <w:rsid w:val="000E57D5"/>
    <w:rsid w:val="001C7F31"/>
    <w:rsid w:val="00324B37"/>
    <w:rsid w:val="007A7E20"/>
    <w:rsid w:val="00826669"/>
    <w:rsid w:val="00B2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E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E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9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1705</Characters>
  <Application>Microsoft Office Word</Application>
  <DocSecurity>0</DocSecurity>
  <Lines>14</Lines>
  <Paragraphs>3</Paragraphs>
  <ScaleCrop>false</ScaleCrop>
  <Company>ТИК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9</cp:revision>
  <dcterms:created xsi:type="dcterms:W3CDTF">2017-05-10T00:27:00Z</dcterms:created>
  <dcterms:modified xsi:type="dcterms:W3CDTF">2017-06-22T04:48:00Z</dcterms:modified>
</cp:coreProperties>
</file>